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8A3BF9">
        <w:rPr>
          <w:rFonts w:ascii="Arial Black" w:hAnsi="Arial Black"/>
          <w:bCs/>
          <w:kern w:val="36"/>
          <w:sz w:val="32"/>
          <w:szCs w:val="32"/>
        </w:rPr>
        <w:t>Examen</w:t>
      </w:r>
      <w:r w:rsidRPr="006C405C">
        <w:rPr>
          <w:rFonts w:ascii="Arial Black" w:hAnsi="Arial Black"/>
          <w:bCs/>
          <w:kern w:val="36"/>
          <w:sz w:val="20"/>
          <w:szCs w:val="20"/>
        </w:rPr>
        <w:t xml:space="preserve"> 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20"/>
          <w:szCs w:val="20"/>
        </w:rPr>
      </w:pPr>
      <w:r w:rsidRPr="006C405C">
        <w:rPr>
          <w:rFonts w:ascii="Arial Black" w:hAnsi="Arial Black"/>
          <w:bCs/>
          <w:kern w:val="36"/>
          <w:sz w:val="20"/>
          <w:szCs w:val="20"/>
        </w:rPr>
        <w:t>UF IMPLICATION CITOYENNE</w:t>
      </w:r>
    </w:p>
    <w:p w:rsidR="006C405C" w:rsidRDefault="006C405C" w:rsidP="006C405C">
      <w:pPr>
        <w:jc w:val="center"/>
        <w:rPr>
          <w:rFonts w:ascii="Arial Black" w:hAnsi="Arial Black"/>
          <w:bCs/>
          <w:kern w:val="36"/>
          <w:sz w:val="32"/>
          <w:szCs w:val="32"/>
        </w:rPr>
      </w:pPr>
      <w:r w:rsidRPr="006C405C">
        <w:rPr>
          <w:rFonts w:ascii="Arial Black" w:hAnsi="Arial Black"/>
          <w:bCs/>
          <w:kern w:val="36"/>
        </w:rPr>
        <w:t>Cours</w:t>
      </w:r>
      <w:r>
        <w:rPr>
          <w:rFonts w:ascii="Arial Black" w:hAnsi="Arial Black"/>
          <w:bCs/>
          <w:kern w:val="36"/>
          <w:sz w:val="32"/>
          <w:szCs w:val="32"/>
        </w:rPr>
        <w:t xml:space="preserve"> </w:t>
      </w:r>
      <w:r w:rsidRPr="006C405C">
        <w:rPr>
          <w:rFonts w:ascii="Arial Black" w:hAnsi="Arial Black"/>
          <w:bCs/>
          <w:kern w:val="36"/>
        </w:rPr>
        <w:t>ETHIQUE ET IMPLICATION CITOYENNE DE L’INGENIEUR</w:t>
      </w:r>
    </w:p>
    <w:p w:rsidR="006C405C" w:rsidRPr="006C405C" w:rsidRDefault="006C405C" w:rsidP="006C405C">
      <w:pPr>
        <w:jc w:val="center"/>
        <w:rPr>
          <w:rFonts w:ascii="Arial Black" w:hAnsi="Arial Black"/>
          <w:sz w:val="20"/>
          <w:szCs w:val="20"/>
        </w:rPr>
      </w:pPr>
    </w:p>
    <w:p w:rsidR="0008379A" w:rsidRDefault="0008379A" w:rsidP="006C405C">
      <w:pPr>
        <w:ind w:left="426"/>
        <w:jc w:val="center"/>
        <w:rPr>
          <w:rFonts w:ascii="Calibri" w:hAnsi="Calibri"/>
          <w:sz w:val="28"/>
          <w:szCs w:val="28"/>
        </w:rPr>
      </w:pPr>
    </w:p>
    <w:p w:rsidR="0008379A" w:rsidRDefault="0008379A" w:rsidP="006C405C">
      <w:pPr>
        <w:ind w:left="426"/>
        <w:jc w:val="center"/>
        <w:rPr>
          <w:rFonts w:ascii="Calibri" w:hAnsi="Calibri"/>
          <w:sz w:val="28"/>
          <w:szCs w:val="28"/>
        </w:rPr>
      </w:pPr>
    </w:p>
    <w:p w:rsidR="006C405C" w:rsidRPr="00587F8F" w:rsidRDefault="009B48CA" w:rsidP="006C405C">
      <w:pPr>
        <w:ind w:left="426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4 avril</w:t>
      </w:r>
      <w:r w:rsidR="006C405C" w:rsidRPr="00587F8F">
        <w:rPr>
          <w:rFonts w:ascii="Calibri" w:hAnsi="Calibri"/>
          <w:sz w:val="28"/>
          <w:szCs w:val="28"/>
        </w:rPr>
        <w:t xml:space="preserve"> 201</w:t>
      </w:r>
      <w:r>
        <w:rPr>
          <w:rFonts w:ascii="Calibri" w:hAnsi="Calibri"/>
          <w:sz w:val="28"/>
          <w:szCs w:val="28"/>
        </w:rPr>
        <w:t>6</w:t>
      </w:r>
    </w:p>
    <w:p w:rsidR="006C405C" w:rsidRPr="00587F8F" w:rsidRDefault="00B159FB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sz w:val="28"/>
          <w:szCs w:val="28"/>
        </w:rPr>
        <w:t xml:space="preserve">Durée épreuve : </w:t>
      </w:r>
      <w:r w:rsidR="00866AA7">
        <w:rPr>
          <w:rFonts w:ascii="Calibri" w:hAnsi="Calibri"/>
          <w:sz w:val="28"/>
          <w:szCs w:val="28"/>
        </w:rPr>
        <w:t>1h</w:t>
      </w:r>
      <w:r w:rsidR="0008379A">
        <w:rPr>
          <w:rFonts w:ascii="Calibri" w:hAnsi="Calibri"/>
          <w:sz w:val="28"/>
          <w:szCs w:val="28"/>
        </w:rPr>
        <w:t>30</w:t>
      </w:r>
    </w:p>
    <w:p w:rsidR="0078443E" w:rsidRPr="00587F8F" w:rsidRDefault="0078443E" w:rsidP="006C405C">
      <w:pPr>
        <w:ind w:left="426"/>
        <w:jc w:val="center"/>
        <w:rPr>
          <w:rFonts w:ascii="Calibri" w:hAnsi="Calibri"/>
          <w:sz w:val="28"/>
          <w:szCs w:val="28"/>
        </w:rPr>
      </w:pPr>
      <w:r w:rsidRPr="00587F8F">
        <w:rPr>
          <w:rFonts w:ascii="Calibri" w:hAnsi="Calibri"/>
          <w:sz w:val="28"/>
          <w:szCs w:val="28"/>
        </w:rPr>
        <w:t xml:space="preserve">+ </w:t>
      </w:r>
      <w:r w:rsidR="0008379A">
        <w:rPr>
          <w:rFonts w:ascii="Calibri" w:hAnsi="Calibri"/>
          <w:sz w:val="28"/>
          <w:szCs w:val="28"/>
        </w:rPr>
        <w:t>3</w:t>
      </w:r>
      <w:r w:rsidR="00587F8F" w:rsidRPr="00587F8F">
        <w:rPr>
          <w:rFonts w:ascii="Calibri" w:hAnsi="Calibri"/>
          <w:sz w:val="28"/>
          <w:szCs w:val="28"/>
        </w:rPr>
        <w:t>0</w:t>
      </w:r>
      <w:r w:rsidRPr="00587F8F">
        <w:rPr>
          <w:rFonts w:ascii="Calibri" w:hAnsi="Calibri"/>
          <w:sz w:val="28"/>
          <w:szCs w:val="28"/>
        </w:rPr>
        <w:t xml:space="preserve"> mn pour les étudiants bénéficiant d’un tiers temps</w:t>
      </w:r>
    </w:p>
    <w:p w:rsidR="00587F8F" w:rsidRPr="005B7645" w:rsidRDefault="00587F8F" w:rsidP="00587F8F">
      <w:pPr>
        <w:jc w:val="center"/>
        <w:rPr>
          <w:rFonts w:ascii="Arial" w:hAnsi="Arial" w:cs="Arial"/>
          <w:b/>
          <w:bCs/>
          <w:kern w:val="36"/>
          <w:sz w:val="4"/>
          <w:szCs w:val="4"/>
        </w:rPr>
      </w:pPr>
    </w:p>
    <w:p w:rsidR="006C405C" w:rsidRDefault="006C405C" w:rsidP="006C405C">
      <w:pPr>
        <w:ind w:left="426"/>
        <w:jc w:val="both"/>
        <w:rPr>
          <w:rFonts w:ascii="Calibri" w:hAnsi="Calibri"/>
          <w:sz w:val="20"/>
          <w:szCs w:val="20"/>
        </w:rPr>
      </w:pPr>
    </w:p>
    <w:p w:rsidR="0008379A" w:rsidRDefault="0008379A" w:rsidP="006C405C">
      <w:pPr>
        <w:ind w:left="426"/>
        <w:jc w:val="both"/>
        <w:rPr>
          <w:rFonts w:ascii="Calibri" w:hAnsi="Calibri"/>
          <w:sz w:val="20"/>
          <w:szCs w:val="20"/>
        </w:rPr>
      </w:pPr>
    </w:p>
    <w:p w:rsidR="0008379A" w:rsidRDefault="0008379A" w:rsidP="006C405C">
      <w:pPr>
        <w:ind w:left="426"/>
        <w:jc w:val="both"/>
        <w:rPr>
          <w:rFonts w:ascii="Calibri" w:hAnsi="Calibri"/>
          <w:sz w:val="20"/>
          <w:szCs w:val="20"/>
        </w:rPr>
      </w:pPr>
    </w:p>
    <w:p w:rsidR="0008379A" w:rsidRPr="00DF73D6" w:rsidRDefault="0008379A" w:rsidP="006C405C">
      <w:pPr>
        <w:ind w:left="426"/>
        <w:jc w:val="both"/>
        <w:rPr>
          <w:rFonts w:ascii="Calibri" w:hAnsi="Calibri"/>
          <w:sz w:val="20"/>
          <w:szCs w:val="20"/>
        </w:rPr>
      </w:pPr>
    </w:p>
    <w:p w:rsidR="00867A0C" w:rsidRPr="00DF73D6" w:rsidRDefault="00587F8F" w:rsidP="000D1C09">
      <w:pPr>
        <w:jc w:val="both"/>
        <w:rPr>
          <w:rFonts w:ascii="Calibri" w:hAnsi="Calibri"/>
          <w:b/>
          <w:sz w:val="28"/>
          <w:szCs w:val="28"/>
        </w:rPr>
      </w:pPr>
      <w:r w:rsidRPr="00DF73D6">
        <w:rPr>
          <w:rFonts w:ascii="Calibri" w:hAnsi="Calibri"/>
          <w:b/>
          <w:sz w:val="28"/>
          <w:szCs w:val="28"/>
        </w:rPr>
        <w:t xml:space="preserve">A votre avis, </w:t>
      </w:r>
      <w:r w:rsidR="0008379A">
        <w:rPr>
          <w:rFonts w:ascii="Calibri" w:hAnsi="Calibri"/>
          <w:b/>
          <w:sz w:val="28"/>
          <w:szCs w:val="28"/>
        </w:rPr>
        <w:t xml:space="preserve">comment définir la </w:t>
      </w:r>
      <w:r w:rsidR="00866AA7" w:rsidRPr="00DF73D6">
        <w:rPr>
          <w:rFonts w:ascii="Calibri" w:hAnsi="Calibri"/>
          <w:b/>
          <w:sz w:val="28"/>
          <w:szCs w:val="28"/>
        </w:rPr>
        <w:t>responsabilité de l’</w:t>
      </w:r>
      <w:r w:rsidRPr="00DF73D6">
        <w:rPr>
          <w:rFonts w:ascii="Calibri" w:hAnsi="Calibri"/>
          <w:b/>
          <w:sz w:val="28"/>
          <w:szCs w:val="28"/>
        </w:rPr>
        <w:t>ingénieur</w:t>
      </w:r>
      <w:r w:rsidR="0008379A">
        <w:rPr>
          <w:rFonts w:ascii="Calibri" w:hAnsi="Calibri"/>
          <w:b/>
          <w:sz w:val="28"/>
          <w:szCs w:val="28"/>
        </w:rPr>
        <w:t xml:space="preserve"> dans notre société</w:t>
      </w:r>
      <w:r w:rsidRPr="00DF73D6">
        <w:rPr>
          <w:rFonts w:ascii="Calibri" w:hAnsi="Calibri"/>
          <w:b/>
          <w:sz w:val="28"/>
          <w:szCs w:val="28"/>
        </w:rPr>
        <w:t>?</w:t>
      </w:r>
    </w:p>
    <w:p w:rsidR="005B7645" w:rsidRPr="00DF73D6" w:rsidRDefault="00DF73D6" w:rsidP="000D1C09">
      <w:pPr>
        <w:jc w:val="both"/>
        <w:rPr>
          <w:rFonts w:ascii="Calibri" w:hAnsi="Calibri"/>
          <w:sz w:val="32"/>
          <w:szCs w:val="32"/>
        </w:rPr>
      </w:pPr>
      <w:r w:rsidRPr="00DF73D6">
        <w:rPr>
          <w:rFonts w:ascii="Calibri" w:hAnsi="Calibri"/>
          <w:sz w:val="28"/>
          <w:szCs w:val="28"/>
        </w:rPr>
        <w:t>Organisez et a</w:t>
      </w:r>
      <w:r w:rsidR="005B7645" w:rsidRPr="00DF73D6">
        <w:rPr>
          <w:rFonts w:ascii="Calibri" w:hAnsi="Calibri"/>
          <w:sz w:val="28"/>
          <w:szCs w:val="28"/>
        </w:rPr>
        <w:t xml:space="preserve">rgumentez vos idées à partir des notions vues en cours. </w:t>
      </w:r>
    </w:p>
    <w:p w:rsidR="005B7645" w:rsidRDefault="005B7645" w:rsidP="000D1C09">
      <w:pPr>
        <w:jc w:val="both"/>
        <w:rPr>
          <w:rFonts w:ascii="Calibri" w:hAnsi="Calibri"/>
          <w:sz w:val="28"/>
          <w:szCs w:val="28"/>
        </w:rPr>
      </w:pPr>
      <w:bookmarkStart w:id="0" w:name="_GoBack"/>
      <w:bookmarkEnd w:id="0"/>
    </w:p>
    <w:p w:rsidR="0008379A" w:rsidRDefault="0008379A" w:rsidP="000D1C09">
      <w:pPr>
        <w:jc w:val="both"/>
        <w:rPr>
          <w:rFonts w:ascii="Calibri" w:hAnsi="Calibri"/>
          <w:sz w:val="28"/>
          <w:szCs w:val="28"/>
        </w:rPr>
      </w:pPr>
    </w:p>
    <w:sectPr w:rsidR="0008379A" w:rsidSect="00587F8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F3190"/>
    <w:multiLevelType w:val="hybridMultilevel"/>
    <w:tmpl w:val="CFB27458"/>
    <w:lvl w:ilvl="0" w:tplc="C9E00A4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505C1704"/>
    <w:multiLevelType w:val="hybridMultilevel"/>
    <w:tmpl w:val="6B725422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FB7FBD"/>
    <w:multiLevelType w:val="hybridMultilevel"/>
    <w:tmpl w:val="849CE108"/>
    <w:lvl w:ilvl="0" w:tplc="B0ECE5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A04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B94E4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95079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E4057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99C46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30A7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BC8EA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ECEE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5454501C"/>
    <w:multiLevelType w:val="hybridMultilevel"/>
    <w:tmpl w:val="09848B9E"/>
    <w:lvl w:ilvl="0" w:tplc="C1B6EECA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373A55"/>
    <w:multiLevelType w:val="hybridMultilevel"/>
    <w:tmpl w:val="2690CFC4"/>
    <w:lvl w:ilvl="0" w:tplc="E89C2C58">
      <w:start w:val="1"/>
      <w:numFmt w:val="decimal"/>
      <w:lvlText w:val="%1)"/>
      <w:lvlJc w:val="left"/>
      <w:pPr>
        <w:ind w:left="720" w:hanging="360"/>
      </w:pPr>
      <w:rPr>
        <w:rFonts w:ascii="Calibri" w:hAnsi="Calibri" w:hint="default"/>
        <w:b/>
        <w:sz w:val="28"/>
      </w:rPr>
    </w:lvl>
    <w:lvl w:ilvl="1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05C"/>
    <w:rsid w:val="00016DF4"/>
    <w:rsid w:val="00060E66"/>
    <w:rsid w:val="00066431"/>
    <w:rsid w:val="00072E01"/>
    <w:rsid w:val="0008379A"/>
    <w:rsid w:val="000A7213"/>
    <w:rsid w:val="000D1C09"/>
    <w:rsid w:val="001A1A38"/>
    <w:rsid w:val="002C5642"/>
    <w:rsid w:val="00302C7F"/>
    <w:rsid w:val="003056ED"/>
    <w:rsid w:val="00330850"/>
    <w:rsid w:val="003561FA"/>
    <w:rsid w:val="00385D69"/>
    <w:rsid w:val="003B67F3"/>
    <w:rsid w:val="004E6CD9"/>
    <w:rsid w:val="00530F1B"/>
    <w:rsid w:val="00546D8F"/>
    <w:rsid w:val="00587F8F"/>
    <w:rsid w:val="005B7645"/>
    <w:rsid w:val="006102C5"/>
    <w:rsid w:val="00610BA9"/>
    <w:rsid w:val="00690F43"/>
    <w:rsid w:val="006C405C"/>
    <w:rsid w:val="00714ED5"/>
    <w:rsid w:val="00765517"/>
    <w:rsid w:val="0078443E"/>
    <w:rsid w:val="007E3292"/>
    <w:rsid w:val="00866AA7"/>
    <w:rsid w:val="00867A0C"/>
    <w:rsid w:val="008A7906"/>
    <w:rsid w:val="008C5BBC"/>
    <w:rsid w:val="008D0717"/>
    <w:rsid w:val="00923A9A"/>
    <w:rsid w:val="009566B2"/>
    <w:rsid w:val="00962DBA"/>
    <w:rsid w:val="00976160"/>
    <w:rsid w:val="009A55FF"/>
    <w:rsid w:val="009B48CA"/>
    <w:rsid w:val="009D293E"/>
    <w:rsid w:val="00A36A49"/>
    <w:rsid w:val="00A46180"/>
    <w:rsid w:val="00A715F9"/>
    <w:rsid w:val="00B159FB"/>
    <w:rsid w:val="00B831AB"/>
    <w:rsid w:val="00BF0731"/>
    <w:rsid w:val="00D01E1C"/>
    <w:rsid w:val="00D16225"/>
    <w:rsid w:val="00DF73D6"/>
    <w:rsid w:val="00E4789C"/>
    <w:rsid w:val="00E54068"/>
    <w:rsid w:val="00FD69B3"/>
    <w:rsid w:val="00FE34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40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16D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530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65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7732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87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93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INSA de Toulouse</Company>
  <LinksUpToDate>false</LinksUpToDate>
  <CharactersWithSpaces>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jalenque</dc:creator>
  <cp:lastModifiedBy>Beatrice Jalenques-Vigouroux</cp:lastModifiedBy>
  <cp:revision>3</cp:revision>
  <cp:lastPrinted>2015-03-27T12:56:00Z</cp:lastPrinted>
  <dcterms:created xsi:type="dcterms:W3CDTF">2016-03-31T09:14:00Z</dcterms:created>
  <dcterms:modified xsi:type="dcterms:W3CDTF">2016-03-31T09:16:00Z</dcterms:modified>
</cp:coreProperties>
</file>